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50" w:rsidRPr="00093650" w:rsidRDefault="00093650" w:rsidP="00093650">
      <w:pPr>
        <w:pBdr>
          <w:bottom w:val="single" w:sz="6" w:space="0" w:color="AAAAAA"/>
        </w:pBdr>
        <w:shd w:val="clear" w:color="auto" w:fill="FFFFFF"/>
        <w:spacing w:before="240" w:after="60" w:line="240" w:lineRule="auto"/>
        <w:jc w:val="center"/>
        <w:outlineLvl w:val="1"/>
        <w:rPr>
          <w:rFonts w:ascii="Georgia" w:eastAsia="Times New Roman" w:hAnsi="Georgia" w:cs="Times New Roman"/>
          <w:color w:val="000000"/>
          <w:sz w:val="36"/>
          <w:szCs w:val="36"/>
          <w:lang w:eastAsia="ru-RU"/>
        </w:rPr>
      </w:pPr>
      <w:r w:rsidRPr="00093650">
        <w:rPr>
          <w:rFonts w:ascii="Georgia" w:eastAsia="Times New Roman" w:hAnsi="Georgia" w:cs="Times New Roman"/>
          <w:color w:val="000000"/>
          <w:sz w:val="36"/>
          <w:szCs w:val="36"/>
          <w:lang w:eastAsia="ru-RU"/>
        </w:rPr>
        <w:t>Глава 4. ПРАВА И ОБЯЗАННОСТИ ГРАЖДАН В СФЕРЕ ОХРАНЫ ЗДОРОВЬЯ</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18. Право на охрану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Каждый имеет право на охрану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19. Право на медицинскую помощь</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Каждый имеет право на медицинскую помощь.</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Каждый имеет право на медицинскую помощь в гарантированном объёме,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Порядок оказания медицинской помощи иностранным гражданам определяется Правительством Российской Федерации.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5. Пациент имеет право </w:t>
      </w:r>
      <w:proofErr w:type="gramStart"/>
      <w:r w:rsidRPr="00093650">
        <w:rPr>
          <w:rFonts w:eastAsia="Times New Roman" w:cs="Times New Roman"/>
          <w:color w:val="252525"/>
          <w:szCs w:val="28"/>
          <w:lang w:eastAsia="ru-RU"/>
        </w:rPr>
        <w:t>на</w:t>
      </w:r>
      <w:proofErr w:type="gramEnd"/>
      <w:r w:rsidRPr="00093650">
        <w:rPr>
          <w:rFonts w:eastAsia="Times New Roman" w:cs="Times New Roman"/>
          <w:color w:val="252525"/>
          <w:szCs w:val="28"/>
          <w:lang w:eastAsia="ru-RU"/>
        </w:rPr>
        <w:t>:</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выбор врача и выбор медицинской организации в соответствии с настоящим Федеральным законом;</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получение консультаций врачей-специалистов;</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6) получение лечебного питания в случае нахождения пациента на лечении в стационарных условиях;</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7) защиту сведений, составляющих врачебную тайну;</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8) отказ от медицинского вмешательства;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9) возмещение вреда, причинённого здоровью при оказании ему медицинской помощи;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10) допуск к нему адвоката или законного представителя для защиты своих прав;</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20. Информированное добровольное согласие на медицинское вмешательство и на отказ от медицинского вмешательства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1. </w:t>
      </w:r>
      <w:proofErr w:type="gramStart"/>
      <w:r w:rsidRPr="00093650">
        <w:rPr>
          <w:rFonts w:eastAsia="Times New Roman" w:cs="Times New Roman"/>
          <w:color w:val="252525"/>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Информированное добровольное согласие на медицинское вмешательство даёт один из родителей или иной законный представитель в отношении: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лица, не достигшего возраста, установленного </w:t>
      </w:r>
      <w:hyperlink r:id="rId5" w:anchor=".D0.A1.D1.82.D0.B0.D1.82.D1.8C.D1.8F_47._.D0.A7.D0.B0.D1.81.D1.82.D1.8C_5" w:tooltip="Федеральный закон от 21.11.2011 № 323-ФЗ/Глава 5" w:history="1">
        <w:r w:rsidRPr="00093650">
          <w:rPr>
            <w:rFonts w:eastAsia="Times New Roman" w:cs="Times New Roman"/>
            <w:color w:val="0B0080"/>
            <w:szCs w:val="28"/>
            <w:u w:val="single"/>
            <w:lang w:eastAsia="ru-RU"/>
          </w:rPr>
          <w:t>частью 5</w:t>
        </w:r>
      </w:hyperlink>
      <w:r w:rsidRPr="00093650">
        <w:rPr>
          <w:rFonts w:eastAsia="Times New Roman" w:cs="Times New Roman"/>
          <w:color w:val="252525"/>
          <w:szCs w:val="28"/>
          <w:lang w:eastAsia="ru-RU"/>
        </w:rPr>
        <w:t> </w:t>
      </w:r>
      <w:hyperlink r:id="rId6" w:anchor=".D0.A1.D1.82.D0.B0.D1.82.D1.8C.D1.8F_47" w:tooltip="Федеральный закон от 21.11.2011 № 323-ФЗ/Глава 5" w:history="1">
        <w:r w:rsidRPr="00093650">
          <w:rPr>
            <w:rFonts w:eastAsia="Times New Roman" w:cs="Times New Roman"/>
            <w:color w:val="0B0080"/>
            <w:szCs w:val="28"/>
            <w:u w:val="single"/>
            <w:lang w:eastAsia="ru-RU"/>
          </w:rPr>
          <w:t>статьи 47</w:t>
        </w:r>
      </w:hyperlink>
      <w:r w:rsidRPr="00093650">
        <w:rPr>
          <w:rFonts w:eastAsia="Times New Roman" w:cs="Times New Roman"/>
          <w:color w:val="252525"/>
          <w:szCs w:val="28"/>
          <w:lang w:eastAsia="ru-RU"/>
        </w:rPr>
        <w:t> и </w:t>
      </w:r>
      <w:hyperlink r:id="rId7" w:anchor=".D0.A1.D1.82.D0.B0.D1.82.D1.8C.D1.8F_54._.D0.A7.D0.B0.D1.81.D1.82.D1.8C_2" w:tooltip="Федеральный закон от 21.11.2011 № 323-ФЗ/Глава 6" w:history="1">
        <w:r w:rsidRPr="00093650">
          <w:rPr>
            <w:rFonts w:eastAsia="Times New Roman" w:cs="Times New Roman"/>
            <w:color w:val="0B0080"/>
            <w:szCs w:val="28"/>
            <w:u w:val="single"/>
            <w:lang w:eastAsia="ru-RU"/>
          </w:rPr>
          <w:t>частью 2</w:t>
        </w:r>
      </w:hyperlink>
      <w:r>
        <w:rPr>
          <w:rFonts w:eastAsia="Times New Roman" w:cs="Times New Roman"/>
          <w:color w:val="252525"/>
          <w:szCs w:val="28"/>
          <w:lang w:eastAsia="ru-RU"/>
        </w:rPr>
        <w:t xml:space="preserve"> </w:t>
      </w:r>
      <w:hyperlink r:id="rId8" w:anchor=".D0.A1.D1.82.D0.B0.D1.82.D1.8C.D1.8F_54" w:tooltip="Федеральный закон от 21.11.2011 № 323-ФЗ/Глава 6" w:history="1">
        <w:r w:rsidRPr="00093650">
          <w:rPr>
            <w:rFonts w:eastAsia="Times New Roman" w:cs="Times New Roman"/>
            <w:color w:val="0B0080"/>
            <w:szCs w:val="28"/>
            <w:u w:val="single"/>
            <w:lang w:eastAsia="ru-RU"/>
          </w:rPr>
          <w:t>статьи 54</w:t>
        </w:r>
      </w:hyperlink>
      <w:r w:rsidRPr="00093650">
        <w:rPr>
          <w:rFonts w:eastAsia="Times New Roman" w:cs="Times New Roman"/>
          <w:color w:val="252525"/>
          <w:szCs w:val="28"/>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w:t>
      </w:r>
      <w:r w:rsidRPr="00093650">
        <w:rPr>
          <w:rFonts w:eastAsia="Times New Roman" w:cs="Times New Roman"/>
          <w:color w:val="252525"/>
          <w:szCs w:val="28"/>
          <w:lang w:eastAsia="ru-RU"/>
        </w:rPr>
        <w:lastRenderedPageBreak/>
        <w:t>несовершеннолетними полной дееспособности до достижения ими восемнадцатилетнего возраста).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Гражданин, один из родителей или иной законный представитель лица, указанного в </w:t>
      </w:r>
      <w:hyperlink r:id="rId9" w:anchor=".D0.A1.D1.82.D0.B0.D1.82.D1.8C.D1.8F_20._.D0.A7.D0.B0.D1.81.D1.82.D1.8C_2"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0" w:anchor=".D0.A1.D1.82.D0.B0.D1.82.D1.8C.D1.8F_20._.D0.A7.D0.B0.D1.81.D1.82.D1.8C_9" w:history="1">
        <w:r w:rsidRPr="00093650">
          <w:rPr>
            <w:rFonts w:eastAsia="Times New Roman" w:cs="Times New Roman"/>
            <w:color w:val="0B0080"/>
            <w:szCs w:val="28"/>
            <w:u w:val="single"/>
            <w:lang w:eastAsia="ru-RU"/>
          </w:rPr>
          <w:t>частью 9</w:t>
        </w:r>
      </w:hyperlink>
      <w:r w:rsidRPr="00093650">
        <w:rPr>
          <w:rFonts w:eastAsia="Times New Roman" w:cs="Times New Roman"/>
          <w:color w:val="252525"/>
          <w:szCs w:val="28"/>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11" w:anchor=".D0.A1.D1.82.D0.B0.D1.82.D1.8C.D1.8F_20._.D0.A7.D0.B0.D1.81.D1.82.D1.8C_2"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настоящей статьи, в доступной для него форме должны быть разъяснены возможные последствия такого отказа.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При отказе одного из родителей или иного законного представителя лица, указанного в </w:t>
      </w:r>
      <w:hyperlink r:id="rId12" w:anchor=".D0.A1.D1.82.D0.B0.D1.82.D1.8C.D1.8F_20._.D0.A7.D0.B0.D1.81.D1.82.D1.8C_2"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днём этого отказа.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6. </w:t>
      </w:r>
      <w:proofErr w:type="gramStart"/>
      <w:r w:rsidRPr="00093650">
        <w:rPr>
          <w:rFonts w:eastAsia="Times New Roman" w:cs="Times New Roman"/>
          <w:color w:val="252525"/>
          <w:szCs w:val="28"/>
          <w:lang w:eastAsia="ru-RU"/>
        </w:rPr>
        <w:t>Лица, указанные в </w:t>
      </w:r>
      <w:hyperlink r:id="rId13" w:anchor=".D0.A1.D1.82.D0.B0.D1.82.D1.8C.D1.8F_20._.D0.A7.D0.B0.D1.81.D1.82.D1.8C_1" w:history="1">
        <w:r w:rsidRPr="00093650">
          <w:rPr>
            <w:rFonts w:eastAsia="Times New Roman" w:cs="Times New Roman"/>
            <w:color w:val="0B0080"/>
            <w:szCs w:val="28"/>
            <w:u w:val="single"/>
            <w:lang w:eastAsia="ru-RU"/>
          </w:rPr>
          <w:t>частях 1</w:t>
        </w:r>
      </w:hyperlink>
      <w:r w:rsidRPr="00093650">
        <w:rPr>
          <w:rFonts w:eastAsia="Times New Roman" w:cs="Times New Roman"/>
          <w:color w:val="252525"/>
          <w:szCs w:val="28"/>
          <w:lang w:eastAsia="ru-RU"/>
        </w:rPr>
        <w:t> и </w:t>
      </w:r>
      <w:hyperlink r:id="rId14" w:anchor=".D0.A1.D1.82.D0.B0.D1.82.D1.8C.D1.8F_20._.D0.A7.D0.B0.D1.81.D1.82.D1.8C_2" w:history="1">
        <w:r w:rsidRPr="00093650">
          <w:rPr>
            <w:rFonts w:eastAsia="Times New Roman" w:cs="Times New Roman"/>
            <w:color w:val="0B0080"/>
            <w:szCs w:val="28"/>
            <w:u w:val="single"/>
            <w:lang w:eastAsia="ru-RU"/>
          </w:rPr>
          <w:t>2</w:t>
        </w:r>
      </w:hyperlink>
      <w:r w:rsidRPr="00093650">
        <w:rPr>
          <w:rFonts w:eastAsia="Times New Roman" w:cs="Times New Roman"/>
          <w:color w:val="252525"/>
          <w:szCs w:val="28"/>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определённые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определённых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5" w:anchor=".D0.A1.D1.82.D0.B0.D1.82.D1.8C.D1.8F_20._.D0.A7.D0.B0.D1.81.D1.82.D1.8C_2"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настоящей статьи);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в отношении лиц, страдающих заболеваниями, представляющими опасность для окружающих;</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в отношении лиц, страдающих тяжёлыми психическими расстройствами;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в отношении лиц, совершивших общественно опасные деяния (преступления);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при проведении судебно-медицинской экспертизы и (или) судебно-психиатрической экспертизы.</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proofErr w:type="gramStart"/>
      <w:r w:rsidRPr="00093650">
        <w:rPr>
          <w:rFonts w:eastAsia="Times New Roman" w:cs="Times New Roman"/>
          <w:color w:val="252525"/>
          <w:szCs w:val="28"/>
          <w:lang w:eastAsia="ru-RU"/>
        </w:rPr>
        <w:t>1) в случаях, указанных в </w:t>
      </w:r>
      <w:hyperlink r:id="rId16" w:anchor=".D0.A1.D1.82.D0.B0.D1.82.D1.8C.D1.8F_20._.D0.A7.D0.B0.D1.81.D1.82.D1.8C_9._.D0.9F.D1.83.D0.BD.D0.BA.D1.82_1" w:history="1">
        <w:r w:rsidRPr="00093650">
          <w:rPr>
            <w:rFonts w:eastAsia="Times New Roman" w:cs="Times New Roman"/>
            <w:color w:val="0B0080"/>
            <w:szCs w:val="28"/>
            <w:u w:val="single"/>
            <w:lang w:eastAsia="ru-RU"/>
          </w:rPr>
          <w:t>пунктах 1</w:t>
        </w:r>
      </w:hyperlink>
      <w:r w:rsidRPr="00093650">
        <w:rPr>
          <w:rFonts w:eastAsia="Times New Roman" w:cs="Times New Roman"/>
          <w:color w:val="252525"/>
          <w:szCs w:val="28"/>
          <w:lang w:eastAsia="ru-RU"/>
        </w:rPr>
        <w:t> и </w:t>
      </w:r>
      <w:hyperlink r:id="rId17" w:anchor=".D0.A1.D1.82.D0.B0.D1.82.D1.8C.D1.8F_20._.D0.A7.D0.B0.D1.81.D1.82.D1.8C_9._.D0.9F.D1.83.D0.BD.D0.BA.D1.82_2" w:history="1">
        <w:r w:rsidRPr="00093650">
          <w:rPr>
            <w:rFonts w:eastAsia="Times New Roman" w:cs="Times New Roman"/>
            <w:color w:val="0B0080"/>
            <w:szCs w:val="28"/>
            <w:u w:val="single"/>
            <w:lang w:eastAsia="ru-RU"/>
          </w:rPr>
          <w:t>2</w:t>
        </w:r>
      </w:hyperlink>
      <w:r w:rsidRPr="00093650">
        <w:rPr>
          <w:rFonts w:eastAsia="Times New Roman" w:cs="Times New Roman"/>
          <w:color w:val="252525"/>
          <w:szCs w:val="28"/>
          <w:lang w:eastAsia="ru-RU"/>
        </w:rPr>
        <w:t> </w:t>
      </w:r>
      <w:hyperlink r:id="rId18" w:anchor=".D0.A1.D1.82.D0.B0.D1.82.D1.8C.D1.8F_20._.D0.A7.D0.B0.D1.81.D1.82.D1.8C_9" w:history="1">
        <w:r w:rsidRPr="00093650">
          <w:rPr>
            <w:rFonts w:eastAsia="Times New Roman" w:cs="Times New Roman"/>
            <w:color w:val="0B0080"/>
            <w:szCs w:val="28"/>
            <w:u w:val="single"/>
            <w:lang w:eastAsia="ru-RU"/>
          </w:rPr>
          <w:t>части 9</w:t>
        </w:r>
      </w:hyperlink>
      <w:r w:rsidRPr="00093650">
        <w:rPr>
          <w:rFonts w:eastAsia="Times New Roman" w:cs="Times New Roman"/>
          <w:color w:val="252525"/>
          <w:szCs w:val="28"/>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93650">
        <w:rPr>
          <w:rFonts w:eastAsia="Times New Roman" w:cs="Times New Roman"/>
          <w:color w:val="252525"/>
          <w:szCs w:val="28"/>
          <w:lang w:eastAsia="ru-RU"/>
        </w:rPr>
        <w:t xml:space="preserve"> </w:t>
      </w:r>
      <w:proofErr w:type="gramStart"/>
      <w:r w:rsidRPr="00093650">
        <w:rPr>
          <w:rFonts w:eastAsia="Times New Roman" w:cs="Times New Roman"/>
          <w:color w:val="252525"/>
          <w:szCs w:val="28"/>
          <w:lang w:eastAsia="ru-RU"/>
        </w:rPr>
        <w:t>иного законного представителя лица, которое указано в </w:t>
      </w:r>
      <w:hyperlink r:id="rId19" w:anchor=".D0.A1.D1.82.D0.B0.D1.82.D1.8C.D1.8F_20._.D0.A7.D0.B0.D1.81.D1.82.D1.8C_2"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в отношении лиц, указанных в </w:t>
      </w:r>
      <w:hyperlink r:id="rId20" w:anchor=".D0.A1.D1.82.D0.B0.D1.82.D1.8C.D1.8F_20._.D0.A7.D0.B0.D1.81.D1.82.D1.8C_9._.D0.9F.D1.83.D0.BD.D0.BA.D1.82_3" w:history="1">
        <w:r w:rsidRPr="00093650">
          <w:rPr>
            <w:rFonts w:eastAsia="Times New Roman" w:cs="Times New Roman"/>
            <w:color w:val="0B0080"/>
            <w:szCs w:val="28"/>
            <w:u w:val="single"/>
            <w:lang w:eastAsia="ru-RU"/>
          </w:rPr>
          <w:t>пунктах 3</w:t>
        </w:r>
      </w:hyperlink>
      <w:r w:rsidRPr="00093650">
        <w:rPr>
          <w:rFonts w:eastAsia="Times New Roman" w:cs="Times New Roman"/>
          <w:color w:val="252525"/>
          <w:szCs w:val="28"/>
          <w:lang w:eastAsia="ru-RU"/>
        </w:rPr>
        <w:t> и </w:t>
      </w:r>
      <w:hyperlink r:id="rId21" w:anchor=".D0.A1.D1.82.D0.B0.D1.82.D1.8C.D1.8F_20._.D0.A7.D0.B0.D1.81.D1.82.D1.8C_9._.D0.9F.D1.83.D0.BD.D0.BA.D1.82_4" w:history="1">
        <w:r w:rsidRPr="00093650">
          <w:rPr>
            <w:rFonts w:eastAsia="Times New Roman" w:cs="Times New Roman"/>
            <w:color w:val="0B0080"/>
            <w:szCs w:val="28"/>
            <w:u w:val="single"/>
            <w:lang w:eastAsia="ru-RU"/>
          </w:rPr>
          <w:t>4</w:t>
        </w:r>
      </w:hyperlink>
      <w:r w:rsidRPr="00093650">
        <w:rPr>
          <w:rFonts w:eastAsia="Times New Roman" w:cs="Times New Roman"/>
          <w:color w:val="252525"/>
          <w:szCs w:val="28"/>
          <w:lang w:eastAsia="ru-RU"/>
        </w:rPr>
        <w:t> </w:t>
      </w:r>
      <w:hyperlink r:id="rId22" w:anchor=".D0.A1.D1.82.D0.B0.D1.82.D1.8C.D1.8F_20._.D0.A7.D0.B0.D1.81.D1.82.D1.8C_9" w:history="1">
        <w:r w:rsidRPr="00093650">
          <w:rPr>
            <w:rFonts w:eastAsia="Times New Roman" w:cs="Times New Roman"/>
            <w:color w:val="0B0080"/>
            <w:szCs w:val="28"/>
            <w:u w:val="single"/>
            <w:lang w:eastAsia="ru-RU"/>
          </w:rPr>
          <w:t>части 9</w:t>
        </w:r>
      </w:hyperlink>
      <w:r w:rsidRPr="00093650">
        <w:rPr>
          <w:rFonts w:eastAsia="Times New Roman" w:cs="Times New Roman"/>
          <w:color w:val="252525"/>
          <w:szCs w:val="28"/>
          <w:lang w:eastAsia="ru-RU"/>
        </w:rPr>
        <w:t> настоящей статьи, — судом в случаях и в порядке, которые установлены законодательством Российской Федерации.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21. Выбор врача и медицинской организации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утверждённом уполномоченным федеральным органом исполнительной власти, и на выбор врача с учётом согласия врача. </w:t>
      </w:r>
      <w:proofErr w:type="gramStart"/>
      <w:r w:rsidRPr="00093650">
        <w:rPr>
          <w:rFonts w:eastAsia="Times New Roman" w:cs="Times New Roman"/>
          <w:color w:val="252525"/>
          <w:szCs w:val="28"/>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w:t>
      </w:r>
      <w:r w:rsidRPr="00093650">
        <w:rPr>
          <w:rFonts w:eastAsia="Times New Roman" w:cs="Times New Roman"/>
          <w:color w:val="252525"/>
          <w:szCs w:val="28"/>
          <w:lang w:eastAsia="ru-RU"/>
        </w:rPr>
        <w:lastRenderedPageBreak/>
        <w:t>опасными для здоровья человека физическими, химическими и биологическими факторами, включённых в соответствующий перечень, а также работниками организаций, включённых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путём подачи заявления лично или через своего представителя на имя руководителя медицинской организации.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Оказание первичной специализированной медико-санитарной помощи осуществляется: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23" w:anchor=".D0.A1.D1.82.D0.B0.D1.82.D1.8C.D1.8F_21._.D0.A7.D0.B0.D1.81.D1.82.D1.8C_2" w:history="1">
        <w:r w:rsidRPr="00093650">
          <w:rPr>
            <w:rFonts w:eastAsia="Times New Roman" w:cs="Times New Roman"/>
            <w:color w:val="0B0080"/>
            <w:szCs w:val="28"/>
            <w:u w:val="single"/>
            <w:lang w:eastAsia="ru-RU"/>
          </w:rPr>
          <w:t>частью 2</w:t>
        </w:r>
      </w:hyperlink>
      <w:r w:rsidRPr="00093650">
        <w:rPr>
          <w:rFonts w:eastAsia="Times New Roman" w:cs="Times New Roman"/>
          <w:color w:val="252525"/>
          <w:szCs w:val="28"/>
          <w:lang w:eastAsia="ru-RU"/>
        </w:rPr>
        <w:t>настоящей статьи, с учётом порядков оказания медицинской помощи.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93650">
        <w:rPr>
          <w:rFonts w:eastAsia="Times New Roman" w:cs="Times New Roman"/>
          <w:color w:val="252525"/>
          <w:szCs w:val="28"/>
          <w:lang w:eastAsia="ru-RU"/>
        </w:rPr>
        <w:t>,</w:t>
      </w:r>
      <w:proofErr w:type="gramEnd"/>
      <w:r w:rsidRPr="00093650">
        <w:rPr>
          <w:rFonts w:eastAsia="Times New Roman" w:cs="Times New Roman"/>
          <w:color w:val="252525"/>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учётом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Медицинская помощь в неотложной или экстренной форме оказывается гражданам с учётом соблюдения установленных требований к срокам её оказания.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w:t>
      </w:r>
      <w:r w:rsidRPr="00093650">
        <w:rPr>
          <w:rFonts w:eastAsia="Times New Roman" w:cs="Times New Roman"/>
          <w:color w:val="252525"/>
          <w:szCs w:val="28"/>
          <w:lang w:eastAsia="ru-RU"/>
        </w:rPr>
        <w:lastRenderedPageBreak/>
        <w:t>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размещённой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8. </w:t>
      </w:r>
      <w:proofErr w:type="gramStart"/>
      <w:r w:rsidRPr="00093650">
        <w:rPr>
          <w:rFonts w:eastAsia="Times New Roman" w:cs="Times New Roman"/>
          <w:color w:val="252525"/>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заключёнными под стражу, отбывающими наказание в виде ограничения свободы, ареста, лишения свободы либо</w:t>
      </w:r>
      <w:proofErr w:type="gramEnd"/>
      <w:r w:rsidRPr="00093650">
        <w:rPr>
          <w:rFonts w:eastAsia="Times New Roman" w:cs="Times New Roman"/>
          <w:color w:val="252525"/>
          <w:szCs w:val="28"/>
          <w:lang w:eastAsia="ru-RU"/>
        </w:rPr>
        <w:t xml:space="preserve"> административного ареста осуществляется с учётом особенностей оказания медицинской помощи, установленных </w:t>
      </w:r>
      <w:hyperlink r:id="rId24" w:anchor=".D0.A1.D1.82.D0.B0.D1.82.D1.8C.D1.8F_25" w:history="1">
        <w:r w:rsidRPr="00093650">
          <w:rPr>
            <w:rFonts w:eastAsia="Times New Roman" w:cs="Times New Roman"/>
            <w:color w:val="0B0080"/>
            <w:szCs w:val="28"/>
            <w:u w:val="single"/>
            <w:lang w:eastAsia="ru-RU"/>
          </w:rPr>
          <w:t>статьями 25</w:t>
        </w:r>
      </w:hyperlink>
      <w:r w:rsidRPr="00093650">
        <w:rPr>
          <w:rFonts w:eastAsia="Times New Roman" w:cs="Times New Roman"/>
          <w:color w:val="252525"/>
          <w:szCs w:val="28"/>
          <w:lang w:eastAsia="ru-RU"/>
        </w:rPr>
        <w:t> и </w:t>
      </w:r>
      <w:hyperlink r:id="rId25" w:anchor=".D0.A1.D1.82.D0.B0.D1.82.D1.8C.D1.8F_26" w:history="1">
        <w:r w:rsidRPr="00093650">
          <w:rPr>
            <w:rFonts w:eastAsia="Times New Roman" w:cs="Times New Roman"/>
            <w:color w:val="0B0080"/>
            <w:szCs w:val="28"/>
            <w:u w:val="single"/>
            <w:lang w:eastAsia="ru-RU"/>
          </w:rPr>
          <w:t>26</w:t>
        </w:r>
      </w:hyperlink>
      <w:r w:rsidRPr="00093650">
        <w:rPr>
          <w:rFonts w:eastAsia="Times New Roman" w:cs="Times New Roman"/>
          <w:color w:val="252525"/>
          <w:szCs w:val="28"/>
          <w:lang w:eastAsia="ru-RU"/>
        </w:rPr>
        <w:t> настоящего Федерального закона.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93650">
        <w:rPr>
          <w:rFonts w:eastAsia="Times New Roman" w:cs="Times New Roman"/>
          <w:color w:val="252525"/>
          <w:szCs w:val="28"/>
          <w:lang w:eastAsia="ru-RU"/>
        </w:rPr>
        <w:t>обучающихся</w:t>
      </w:r>
      <w:proofErr w:type="gramEnd"/>
      <w:r w:rsidRPr="00093650">
        <w:rPr>
          <w:rFonts w:eastAsia="Times New Roman" w:cs="Times New Roman"/>
          <w:color w:val="252525"/>
          <w:szCs w:val="28"/>
          <w:lang w:eastAsia="ru-RU"/>
        </w:rPr>
        <w:t>.</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22. Информация о состоянии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1. </w:t>
      </w:r>
      <w:proofErr w:type="gramStart"/>
      <w:r w:rsidRPr="00093650">
        <w:rPr>
          <w:rFonts w:eastAsia="Times New Roman" w:cs="Times New Roman"/>
          <w:color w:val="252525"/>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anchor=".D0.A1.D1.82.D0.B0.D1.82.D1.8C.D1.8F_54._.D0.A7.D0.B0.D1.81.D1.82.D1.8C_2" w:tooltip="Федеральный закон от 21.11.2011 № 323-ФЗ/Глава 6" w:history="1">
        <w:r w:rsidRPr="00093650">
          <w:rPr>
            <w:rFonts w:eastAsia="Times New Roman" w:cs="Times New Roman"/>
            <w:color w:val="0B0080"/>
            <w:szCs w:val="28"/>
            <w:u w:val="single"/>
            <w:lang w:eastAsia="ru-RU"/>
          </w:rPr>
          <w:t>части 2</w:t>
        </w:r>
      </w:hyperlink>
      <w:r w:rsidRPr="00093650">
        <w:rPr>
          <w:rFonts w:eastAsia="Times New Roman" w:cs="Times New Roman"/>
          <w:color w:val="252525"/>
          <w:szCs w:val="28"/>
          <w:lang w:eastAsia="ru-RU"/>
        </w:rPr>
        <w:t> </w:t>
      </w:r>
      <w:hyperlink r:id="rId27" w:anchor=".D0.A1.D1.82.D0.B0.D1.82.D1.8C.D1.8F_54" w:tooltip="Федеральный закон от 21.11.2011 № 323-ФЗ/Глава 6" w:history="1">
        <w:r w:rsidRPr="00093650">
          <w:rPr>
            <w:rFonts w:eastAsia="Times New Roman" w:cs="Times New Roman"/>
            <w:color w:val="0B0080"/>
            <w:szCs w:val="28"/>
            <w:u w:val="single"/>
            <w:lang w:eastAsia="ru-RU"/>
          </w:rPr>
          <w:t>статьи 54</w:t>
        </w:r>
      </w:hyperlink>
      <w:r w:rsidRPr="00093650">
        <w:rPr>
          <w:rFonts w:eastAsia="Times New Roman" w:cs="Times New Roman"/>
          <w:color w:val="252525"/>
          <w:szCs w:val="28"/>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 xml:space="preserve">3. Информация о состоянии здоровья не может быть предоставлена пациенту против его воли. </w:t>
      </w:r>
      <w:proofErr w:type="gramStart"/>
      <w:r w:rsidRPr="00093650">
        <w:rPr>
          <w:rFonts w:eastAsia="Times New Roman" w:cs="Times New Roman"/>
          <w:color w:val="252525"/>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23. Информация о факторах, влияющих на здоровье</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proofErr w:type="gramStart"/>
      <w:r w:rsidRPr="00093650">
        <w:rPr>
          <w:rFonts w:eastAsia="Times New Roman" w:cs="Times New Roman"/>
          <w:color w:val="252525"/>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93650">
        <w:rPr>
          <w:rFonts w:eastAsia="Times New Roman" w:cs="Times New Roman"/>
          <w:color w:val="252525"/>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24. Права работников, занятых на отдельных видах работ, на охрану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1. </w:t>
      </w:r>
      <w:proofErr w:type="gramStart"/>
      <w:r w:rsidRPr="00093650">
        <w:rPr>
          <w:rFonts w:eastAsia="Times New Roman" w:cs="Times New Roman"/>
          <w:color w:val="252525"/>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w:t>
      </w:r>
      <w:r w:rsidRPr="00093650">
        <w:rPr>
          <w:rFonts w:eastAsia="Times New Roman" w:cs="Times New Roman"/>
          <w:color w:val="252525"/>
          <w:szCs w:val="28"/>
          <w:lang w:eastAsia="ru-RU"/>
        </w:rPr>
        <w:lastRenderedPageBreak/>
        <w:t>медицинские осмотры, утверждается уполномоченным федеральным органом исполнительной власти.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1. </w:t>
      </w:r>
      <w:proofErr w:type="gramStart"/>
      <w:r w:rsidRPr="00093650">
        <w:rPr>
          <w:rFonts w:eastAsia="Times New Roman" w:cs="Times New Roman"/>
          <w:color w:val="252525"/>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2. </w:t>
      </w:r>
      <w:proofErr w:type="gramStart"/>
      <w:r w:rsidRPr="00093650">
        <w:rPr>
          <w:rFonts w:eastAsia="Times New Roman" w:cs="Times New Roman"/>
          <w:color w:val="252525"/>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8" w:anchor=".D0.A1.D1.82.D0.B0.D1.82.D1.8C.D1.8F_61" w:tooltip="Федеральный закон от 21.11.2011 № 323-ФЗ/Глава 7" w:history="1">
        <w:r w:rsidRPr="00093650">
          <w:rPr>
            <w:rFonts w:eastAsia="Times New Roman" w:cs="Times New Roman"/>
            <w:color w:val="0B0080"/>
            <w:szCs w:val="28"/>
            <w:u w:val="single"/>
            <w:lang w:eastAsia="ru-RU"/>
          </w:rPr>
          <w:t>статьёй 61</w:t>
        </w:r>
      </w:hyperlink>
      <w:r w:rsidRPr="00093650">
        <w:rPr>
          <w:rFonts w:eastAsia="Times New Roman" w:cs="Times New Roman"/>
          <w:color w:val="252525"/>
          <w:szCs w:val="28"/>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93650">
        <w:rPr>
          <w:rFonts w:eastAsia="Times New Roman" w:cs="Times New Roman"/>
          <w:color w:val="252525"/>
          <w:szCs w:val="28"/>
          <w:lang w:eastAsia="ru-RU"/>
        </w:rPr>
        <w:t xml:space="preserve"> освобождения от призыва на военную службу по состоянию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 xml:space="preserve">3. </w:t>
      </w:r>
      <w:proofErr w:type="gramStart"/>
      <w:r w:rsidRPr="00093650">
        <w:rPr>
          <w:rFonts w:eastAsia="Times New Roman" w:cs="Times New Roman"/>
          <w:color w:val="252525"/>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счёт бюджетных ассигнований федерального бюджета, предусмотренных на эти цели федеральным органам исполнительной власти, в</w:t>
      </w:r>
      <w:proofErr w:type="gramEnd"/>
      <w:r w:rsidRPr="00093650">
        <w:rPr>
          <w:rFonts w:eastAsia="Times New Roman" w:cs="Times New Roman"/>
          <w:color w:val="252525"/>
          <w:szCs w:val="28"/>
          <w:lang w:eastAsia="ru-RU"/>
        </w:rPr>
        <w:t xml:space="preserve"> </w:t>
      </w:r>
      <w:proofErr w:type="gramStart"/>
      <w:r w:rsidRPr="00093650">
        <w:rPr>
          <w:rFonts w:eastAsia="Times New Roman" w:cs="Times New Roman"/>
          <w:color w:val="252525"/>
          <w:szCs w:val="28"/>
          <w:lang w:eastAsia="ru-RU"/>
        </w:rPr>
        <w:t>которых</w:t>
      </w:r>
      <w:proofErr w:type="gramEnd"/>
      <w:r w:rsidRPr="00093650">
        <w:rPr>
          <w:rFonts w:eastAsia="Times New Roman" w:cs="Times New Roman"/>
          <w:color w:val="252525"/>
          <w:szCs w:val="28"/>
          <w:lang w:eastAsia="ru-RU"/>
        </w:rPr>
        <w:t xml:space="preserve"> федеральным законом предусмотрена военная служба или приравненная к ней служба.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4. </w:t>
      </w:r>
      <w:proofErr w:type="gramStart"/>
      <w:r w:rsidRPr="00093650">
        <w:rPr>
          <w:rFonts w:eastAsia="Times New Roman" w:cs="Times New Roman"/>
          <w:color w:val="252525"/>
          <w:szCs w:val="2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093650">
        <w:rPr>
          <w:rFonts w:eastAsia="Times New Roman" w:cs="Times New Roman"/>
          <w:color w:val="252525"/>
          <w:szCs w:val="28"/>
          <w:lang w:eastAsia="ru-RU"/>
        </w:rPr>
        <w:t xml:space="preserve"> ней служба.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5. </w:t>
      </w:r>
      <w:proofErr w:type="gramStart"/>
      <w:r w:rsidRPr="00093650">
        <w:rPr>
          <w:rFonts w:eastAsia="Times New Roman" w:cs="Times New Roman"/>
          <w:color w:val="252525"/>
          <w:szCs w:val="28"/>
          <w:lang w:eastAsia="ru-RU"/>
        </w:rPr>
        <w:t>Граждане при постановке их на воинский учёт,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093650">
        <w:rPr>
          <w:rFonts w:eastAsia="Times New Roman" w:cs="Times New Roman"/>
          <w:color w:val="252525"/>
          <w:szCs w:val="28"/>
          <w:lang w:eastAsia="ru-RU"/>
        </w:rPr>
        <w:t xml:space="preserve"> </w:t>
      </w:r>
      <w:proofErr w:type="gramStart"/>
      <w:r w:rsidRPr="00093650">
        <w:rPr>
          <w:rFonts w:eastAsia="Times New Roman" w:cs="Times New Roman"/>
          <w:color w:val="252525"/>
          <w:szCs w:val="28"/>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26. Права лиц, задержанных, заключённых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bookmarkStart w:id="0" w:name="_GoBack"/>
      <w:bookmarkEnd w:id="0"/>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1. Лица, задержанные, заключённые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Беременные женщины, женщины во время родов и в послеродовой период из числа лиц, указанных в </w:t>
      </w:r>
      <w:hyperlink r:id="rId29" w:anchor=".D0.A1.D1.82.D0.B0.D1.82.D1.8C.D1.8F_26._.D0.A7.D0.B0.D1.81.D1.82.D1.8C_1" w:history="1">
        <w:r w:rsidRPr="00093650">
          <w:rPr>
            <w:rFonts w:eastAsia="Times New Roman" w:cs="Times New Roman"/>
            <w:color w:val="0B0080"/>
            <w:szCs w:val="28"/>
            <w:u w:val="single"/>
            <w:lang w:eastAsia="ru-RU"/>
          </w:rPr>
          <w:t>части 1</w:t>
        </w:r>
      </w:hyperlink>
      <w:r w:rsidRPr="00093650">
        <w:rPr>
          <w:rFonts w:eastAsia="Times New Roman" w:cs="Times New Roman"/>
          <w:color w:val="252525"/>
          <w:szCs w:val="28"/>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3. </w:t>
      </w:r>
      <w:proofErr w:type="gramStart"/>
      <w:r w:rsidRPr="00093650">
        <w:rPr>
          <w:rFonts w:eastAsia="Times New Roman" w:cs="Times New Roman"/>
          <w:color w:val="252525"/>
          <w:szCs w:val="28"/>
          <w:lang w:eastAsia="ru-RU"/>
        </w:rPr>
        <w:t>При невозможности оказания медицинской помощи в учреждениях уголовно-исполнительной системы лица, заключённые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счёт бюджетных ассигнований федерального бюджета, предусмотренных</w:t>
      </w:r>
      <w:proofErr w:type="gramEnd"/>
      <w:r w:rsidRPr="00093650">
        <w:rPr>
          <w:rFonts w:eastAsia="Times New Roman" w:cs="Times New Roman"/>
          <w:color w:val="252525"/>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осуждённых.</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 xml:space="preserve">4. </w:t>
      </w:r>
      <w:proofErr w:type="gramStart"/>
      <w:r w:rsidRPr="00093650">
        <w:rPr>
          <w:rFonts w:eastAsia="Times New Roman" w:cs="Times New Roman"/>
          <w:color w:val="252525"/>
          <w:szCs w:val="2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0" w:anchor=".D0.A1.D1.82.D0.B0.D1.82.D1.8C.D1.8F_26._.D0.A7.D0.B0.D1.81.D1.82.D1.8C_3" w:history="1">
        <w:r w:rsidRPr="00093650">
          <w:rPr>
            <w:rFonts w:eastAsia="Times New Roman" w:cs="Times New Roman"/>
            <w:color w:val="0B0080"/>
            <w:szCs w:val="28"/>
            <w:u w:val="single"/>
            <w:lang w:eastAsia="ru-RU"/>
          </w:rPr>
          <w:t>части 3</w:t>
        </w:r>
      </w:hyperlink>
      <w:r w:rsidRPr="00093650">
        <w:rPr>
          <w:rFonts w:eastAsia="Times New Roman" w:cs="Times New Roman"/>
          <w:color w:val="252525"/>
          <w:szCs w:val="28"/>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93650">
        <w:rPr>
          <w:rFonts w:eastAsia="Times New Roman" w:cs="Times New Roman"/>
          <w:color w:val="252525"/>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093650">
        <w:rPr>
          <w:rFonts w:eastAsia="Times New Roman" w:cs="Times New Roman"/>
          <w:color w:val="252525"/>
          <w:szCs w:val="28"/>
          <w:lang w:eastAsia="ru-RU"/>
        </w:rPr>
        <w:t>дств с пр</w:t>
      </w:r>
      <w:proofErr w:type="gramEnd"/>
      <w:r w:rsidRPr="00093650">
        <w:rPr>
          <w:rFonts w:eastAsia="Times New Roman" w:cs="Times New Roman"/>
          <w:color w:val="252525"/>
          <w:szCs w:val="28"/>
          <w:lang w:eastAsia="ru-RU"/>
        </w:rPr>
        <w:t>ивлечением в качестве объекта для этих целей лиц, указанных в </w:t>
      </w:r>
      <w:hyperlink r:id="rId31" w:anchor=".D0.A1.D1.82.D0.B0.D1.82.D1.8C.D1.8F_26._.D0.A7.D0.B0.D1.81.D1.82.D1.8C_1" w:history="1">
        <w:r w:rsidRPr="00093650">
          <w:rPr>
            <w:rFonts w:eastAsia="Times New Roman" w:cs="Times New Roman"/>
            <w:color w:val="0B0080"/>
            <w:szCs w:val="28"/>
            <w:u w:val="single"/>
            <w:lang w:eastAsia="ru-RU"/>
          </w:rPr>
          <w:t>части 1</w:t>
        </w:r>
      </w:hyperlink>
      <w:r w:rsidRPr="00093650">
        <w:rPr>
          <w:rFonts w:eastAsia="Times New Roman" w:cs="Times New Roman"/>
          <w:color w:val="252525"/>
          <w:szCs w:val="28"/>
          <w:lang w:eastAsia="ru-RU"/>
        </w:rPr>
        <w:t> настоящей статьи, не допускаются.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lastRenderedPageBreak/>
        <w:t xml:space="preserve">7. </w:t>
      </w:r>
      <w:proofErr w:type="gramStart"/>
      <w:r w:rsidRPr="00093650">
        <w:rPr>
          <w:rFonts w:eastAsia="Times New Roman" w:cs="Times New Roman"/>
          <w:color w:val="252525"/>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2" w:anchor=".D0.A1.D1.82.D0.B0.D1.82.D1.8C.D1.8F_26._.D0.A7.D0.B0.D1.81.D1.82.D1.8C_1" w:history="1">
        <w:r w:rsidRPr="00093650">
          <w:rPr>
            <w:rFonts w:eastAsia="Times New Roman" w:cs="Times New Roman"/>
            <w:color w:val="0B0080"/>
            <w:szCs w:val="28"/>
            <w:u w:val="single"/>
            <w:lang w:eastAsia="ru-RU"/>
          </w:rPr>
          <w:t>части 1</w:t>
        </w:r>
      </w:hyperlink>
      <w:r w:rsidRPr="00093650">
        <w:rPr>
          <w:rFonts w:eastAsia="Times New Roman" w:cs="Times New Roman"/>
          <w:color w:val="252525"/>
          <w:szCs w:val="28"/>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93650">
        <w:rPr>
          <w:rFonts w:eastAsia="Times New Roman" w:cs="Times New Roman"/>
          <w:color w:val="252525"/>
          <w:szCs w:val="28"/>
          <w:lang w:eastAsia="ru-RU"/>
        </w:rPr>
        <w:t xml:space="preserve"> исполнительной власти.</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27. Обязанности граждан в сфере охраны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Граждане обязаны заботиться о сохранении своего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Граждане, находящиеся на лечении, обязаны соблюдать режим лечения, в том числе определённый на период их временной нетрудоспособности, и правила поведения пациента в медицинских организациях.</w:t>
      </w:r>
    </w:p>
    <w:p w:rsidR="00093650" w:rsidRPr="00093650" w:rsidRDefault="00093650" w:rsidP="00093650">
      <w:pPr>
        <w:shd w:val="clear" w:color="auto" w:fill="FFFFFF"/>
        <w:spacing w:before="72" w:after="0" w:line="240" w:lineRule="auto"/>
        <w:jc w:val="center"/>
        <w:outlineLvl w:val="2"/>
        <w:rPr>
          <w:rFonts w:eastAsia="Times New Roman" w:cs="Times New Roman"/>
          <w:b/>
          <w:bCs/>
          <w:color w:val="000000"/>
          <w:szCs w:val="28"/>
          <w:lang w:eastAsia="ru-RU"/>
        </w:rPr>
      </w:pPr>
      <w:r w:rsidRPr="00093650">
        <w:rPr>
          <w:rFonts w:eastAsia="Times New Roman" w:cs="Times New Roman"/>
          <w:b/>
          <w:bCs/>
          <w:color w:val="000000"/>
          <w:szCs w:val="28"/>
          <w:lang w:eastAsia="ru-RU"/>
        </w:rPr>
        <w:t>Статья 28. Общественные объединения по защите прав граждан в сфере охраны здоровья</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93650" w:rsidRPr="00093650" w:rsidRDefault="00093650" w:rsidP="00093650">
      <w:pPr>
        <w:shd w:val="clear" w:color="auto" w:fill="FFFFFF"/>
        <w:spacing w:before="120" w:after="120" w:line="240" w:lineRule="auto"/>
        <w:ind w:firstLine="384"/>
        <w:jc w:val="both"/>
        <w:rPr>
          <w:rFonts w:eastAsia="Times New Roman" w:cs="Times New Roman"/>
          <w:color w:val="252525"/>
          <w:szCs w:val="28"/>
          <w:lang w:eastAsia="ru-RU"/>
        </w:rPr>
      </w:pPr>
      <w:r w:rsidRPr="00093650">
        <w:rPr>
          <w:rFonts w:eastAsia="Times New Roman" w:cs="Times New Roman"/>
          <w:color w:val="252525"/>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A508E" w:rsidRDefault="002A508E"/>
    <w:sectPr w:rsidR="002A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B7"/>
    <w:rsid w:val="00093650"/>
    <w:rsid w:val="002A508E"/>
    <w:rsid w:val="006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3650"/>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93650"/>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650"/>
    <w:rPr>
      <w:rFonts w:eastAsia="Times New Roman" w:cs="Times New Roman"/>
      <w:b/>
      <w:bCs/>
      <w:sz w:val="36"/>
      <w:szCs w:val="36"/>
      <w:lang w:eastAsia="ru-RU"/>
    </w:rPr>
  </w:style>
  <w:style w:type="character" w:customStyle="1" w:styleId="30">
    <w:name w:val="Заголовок 3 Знак"/>
    <w:basedOn w:val="a0"/>
    <w:link w:val="3"/>
    <w:uiPriority w:val="9"/>
    <w:rsid w:val="00093650"/>
    <w:rPr>
      <w:rFonts w:eastAsia="Times New Roman" w:cs="Times New Roman"/>
      <w:b/>
      <w:bCs/>
      <w:sz w:val="27"/>
      <w:szCs w:val="27"/>
      <w:lang w:eastAsia="ru-RU"/>
    </w:rPr>
  </w:style>
  <w:style w:type="character" w:customStyle="1" w:styleId="mw-headline">
    <w:name w:val="mw-headline"/>
    <w:basedOn w:val="a0"/>
    <w:rsid w:val="00093650"/>
  </w:style>
  <w:style w:type="character" w:customStyle="1" w:styleId="mw-editsection">
    <w:name w:val="mw-editsection"/>
    <w:basedOn w:val="a0"/>
    <w:rsid w:val="00093650"/>
  </w:style>
  <w:style w:type="character" w:customStyle="1" w:styleId="mw-editsection-bracket">
    <w:name w:val="mw-editsection-bracket"/>
    <w:basedOn w:val="a0"/>
    <w:rsid w:val="00093650"/>
  </w:style>
  <w:style w:type="character" w:styleId="a3">
    <w:name w:val="Hyperlink"/>
    <w:basedOn w:val="a0"/>
    <w:uiPriority w:val="99"/>
    <w:semiHidden/>
    <w:unhideWhenUsed/>
    <w:rsid w:val="00093650"/>
    <w:rPr>
      <w:color w:val="0000FF"/>
      <w:u w:val="single"/>
    </w:rPr>
  </w:style>
  <w:style w:type="paragraph" w:styleId="a4">
    <w:name w:val="Normal (Web)"/>
    <w:basedOn w:val="a"/>
    <w:uiPriority w:val="99"/>
    <w:semiHidden/>
    <w:unhideWhenUsed/>
    <w:rsid w:val="0009365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93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3650"/>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093650"/>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650"/>
    <w:rPr>
      <w:rFonts w:eastAsia="Times New Roman" w:cs="Times New Roman"/>
      <w:b/>
      <w:bCs/>
      <w:sz w:val="36"/>
      <w:szCs w:val="36"/>
      <w:lang w:eastAsia="ru-RU"/>
    </w:rPr>
  </w:style>
  <w:style w:type="character" w:customStyle="1" w:styleId="30">
    <w:name w:val="Заголовок 3 Знак"/>
    <w:basedOn w:val="a0"/>
    <w:link w:val="3"/>
    <w:uiPriority w:val="9"/>
    <w:rsid w:val="00093650"/>
    <w:rPr>
      <w:rFonts w:eastAsia="Times New Roman" w:cs="Times New Roman"/>
      <w:b/>
      <w:bCs/>
      <w:sz w:val="27"/>
      <w:szCs w:val="27"/>
      <w:lang w:eastAsia="ru-RU"/>
    </w:rPr>
  </w:style>
  <w:style w:type="character" w:customStyle="1" w:styleId="mw-headline">
    <w:name w:val="mw-headline"/>
    <w:basedOn w:val="a0"/>
    <w:rsid w:val="00093650"/>
  </w:style>
  <w:style w:type="character" w:customStyle="1" w:styleId="mw-editsection">
    <w:name w:val="mw-editsection"/>
    <w:basedOn w:val="a0"/>
    <w:rsid w:val="00093650"/>
  </w:style>
  <w:style w:type="character" w:customStyle="1" w:styleId="mw-editsection-bracket">
    <w:name w:val="mw-editsection-bracket"/>
    <w:basedOn w:val="a0"/>
    <w:rsid w:val="00093650"/>
  </w:style>
  <w:style w:type="character" w:styleId="a3">
    <w:name w:val="Hyperlink"/>
    <w:basedOn w:val="a0"/>
    <w:uiPriority w:val="99"/>
    <w:semiHidden/>
    <w:unhideWhenUsed/>
    <w:rsid w:val="00093650"/>
    <w:rPr>
      <w:color w:val="0000FF"/>
      <w:u w:val="single"/>
    </w:rPr>
  </w:style>
  <w:style w:type="paragraph" w:styleId="a4">
    <w:name w:val="Normal (Web)"/>
    <w:basedOn w:val="a"/>
    <w:uiPriority w:val="99"/>
    <w:semiHidden/>
    <w:unhideWhenUsed/>
    <w:rsid w:val="00093650"/>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09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source.org/wiki/%D0%A4%D0%B5%D0%B4%D0%B5%D1%80%D0%B0%D0%BB%D1%8C%D0%BD%D1%8B%D0%B9_%D0%B7%D0%B0%D0%BA%D0%BE%D0%BD_%D0%BE%D1%82_21.11.2011_%E2%84%96_323-%D0%A4%D0%97/%D0%93%D0%BB%D0%B0%D0%B2%D0%B0_6" TargetMode="External"/><Relationship Id="rId13" Type="http://schemas.openxmlformats.org/officeDocument/2006/relationships/hyperlink" Target="https://ru.wikisource.org/wiki/%D0%A4%D0%B5%D0%B4%D0%B5%D1%80%D0%B0%D0%BB%D1%8C%D0%BD%D1%8B%D0%B9_%D0%B7%D0%B0%D0%BA%D0%BE%D0%BD_%D0%BE%D1%82_21.11.2011_%E2%84%96_323-%D0%A4%D0%97/%D0%93%D0%BB%D0%B0%D0%B2%D0%B0_4" TargetMode="External"/><Relationship Id="rId18" Type="http://schemas.openxmlformats.org/officeDocument/2006/relationships/hyperlink" Target="https://ru.wikisource.org/wiki/%D0%A4%D0%B5%D0%B4%D0%B5%D1%80%D0%B0%D0%BB%D1%8C%D0%BD%D1%8B%D0%B9_%D0%B7%D0%B0%D0%BA%D0%BE%D0%BD_%D0%BE%D1%82_21.11.2011_%E2%84%96_323-%D0%A4%D0%97/%D0%93%D0%BB%D0%B0%D0%B2%D0%B0_4" TargetMode="External"/><Relationship Id="rId26" Type="http://schemas.openxmlformats.org/officeDocument/2006/relationships/hyperlink" Target="https://ru.wikisource.org/wiki/%D0%A4%D0%B5%D0%B4%D0%B5%D1%80%D0%B0%D0%BB%D1%8C%D0%BD%D1%8B%D0%B9_%D0%B7%D0%B0%D0%BA%D0%BE%D0%BD_%D0%BE%D1%82_21.11.2011_%E2%84%96_323-%D0%A4%D0%97/%D0%93%D0%BB%D0%B0%D0%B2%D0%B0_6" TargetMode="External"/><Relationship Id="rId3" Type="http://schemas.openxmlformats.org/officeDocument/2006/relationships/settings" Target="settings.xml"/><Relationship Id="rId21" Type="http://schemas.openxmlformats.org/officeDocument/2006/relationships/hyperlink" Target="https://ru.wikisource.org/wiki/%D0%A4%D0%B5%D0%B4%D0%B5%D1%80%D0%B0%D0%BB%D1%8C%D0%BD%D1%8B%D0%B9_%D0%B7%D0%B0%D0%BA%D0%BE%D0%BD_%D0%BE%D1%82_21.11.2011_%E2%84%96_323-%D0%A4%D0%97/%D0%93%D0%BB%D0%B0%D0%B2%D0%B0_4" TargetMode="External"/><Relationship Id="rId34" Type="http://schemas.openxmlformats.org/officeDocument/2006/relationships/theme" Target="theme/theme1.xml"/><Relationship Id="rId7" Type="http://schemas.openxmlformats.org/officeDocument/2006/relationships/hyperlink" Target="https://ru.wikisource.org/wiki/%D0%A4%D0%B5%D0%B4%D0%B5%D1%80%D0%B0%D0%BB%D1%8C%D0%BD%D1%8B%D0%B9_%D0%B7%D0%B0%D0%BA%D0%BE%D0%BD_%D0%BE%D1%82_21.11.2011_%E2%84%96_323-%D0%A4%D0%97/%D0%93%D0%BB%D0%B0%D0%B2%D0%B0_6" TargetMode="External"/><Relationship Id="rId12" Type="http://schemas.openxmlformats.org/officeDocument/2006/relationships/hyperlink" Target="https://ru.wikisource.org/wiki/%D0%A4%D0%B5%D0%B4%D0%B5%D1%80%D0%B0%D0%BB%D1%8C%D0%BD%D1%8B%D0%B9_%D0%B7%D0%B0%D0%BA%D0%BE%D0%BD_%D0%BE%D1%82_21.11.2011_%E2%84%96_323-%D0%A4%D0%97/%D0%93%D0%BB%D0%B0%D0%B2%D0%B0_4" TargetMode="External"/><Relationship Id="rId17" Type="http://schemas.openxmlformats.org/officeDocument/2006/relationships/hyperlink" Target="https://ru.wikisource.org/wiki/%D0%A4%D0%B5%D0%B4%D0%B5%D1%80%D0%B0%D0%BB%D1%8C%D0%BD%D1%8B%D0%B9_%D0%B7%D0%B0%D0%BA%D0%BE%D0%BD_%D0%BE%D1%82_21.11.2011_%E2%84%96_323-%D0%A4%D0%97/%D0%93%D0%BB%D0%B0%D0%B2%D0%B0_4" TargetMode="External"/><Relationship Id="rId25" Type="http://schemas.openxmlformats.org/officeDocument/2006/relationships/hyperlink" Target="https://ru.wikisource.org/wiki/%D0%A4%D0%B5%D0%B4%D0%B5%D1%80%D0%B0%D0%BB%D1%8C%D0%BD%D1%8B%D0%B9_%D0%B7%D0%B0%D0%BA%D0%BE%D0%BD_%D0%BE%D1%82_21.11.2011_%E2%84%96_323-%D0%A4%D0%97/%D0%93%D0%BB%D0%B0%D0%B2%D0%B0_4"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u.wikisource.org/wiki/%D0%A4%D0%B5%D0%B4%D0%B5%D1%80%D0%B0%D0%BB%D1%8C%D0%BD%D1%8B%D0%B9_%D0%B7%D0%B0%D0%BA%D0%BE%D0%BD_%D0%BE%D1%82_21.11.2011_%E2%84%96_323-%D0%A4%D0%97/%D0%93%D0%BB%D0%B0%D0%B2%D0%B0_4" TargetMode="External"/><Relationship Id="rId20" Type="http://schemas.openxmlformats.org/officeDocument/2006/relationships/hyperlink" Target="https://ru.wikisource.org/wiki/%D0%A4%D0%B5%D0%B4%D0%B5%D1%80%D0%B0%D0%BB%D1%8C%D0%BD%D1%8B%D0%B9_%D0%B7%D0%B0%D0%BA%D0%BE%D0%BD_%D0%BE%D1%82_21.11.2011_%E2%84%96_323-%D0%A4%D0%97/%D0%93%D0%BB%D0%B0%D0%B2%D0%B0_4" TargetMode="External"/><Relationship Id="rId29" Type="http://schemas.openxmlformats.org/officeDocument/2006/relationships/hyperlink" Target="https://ru.wikisource.org/wiki/%D0%A4%D0%B5%D0%B4%D0%B5%D1%80%D0%B0%D0%BB%D1%8C%D0%BD%D1%8B%D0%B9_%D0%B7%D0%B0%D0%BA%D0%BE%D0%BD_%D0%BE%D1%82_21.11.2011_%E2%84%96_323-%D0%A4%D0%97/%D0%93%D0%BB%D0%B0%D0%B2%D0%B0_4" TargetMode="External"/><Relationship Id="rId1" Type="http://schemas.openxmlformats.org/officeDocument/2006/relationships/styles" Target="styles.xml"/><Relationship Id="rId6" Type="http://schemas.openxmlformats.org/officeDocument/2006/relationships/hyperlink" Target="https://ru.wikisource.org/wiki/%D0%A4%D0%B5%D0%B4%D0%B5%D1%80%D0%B0%D0%BB%D1%8C%D0%BD%D1%8B%D0%B9_%D0%B7%D0%B0%D0%BA%D0%BE%D0%BD_%D0%BE%D1%82_21.11.2011_%E2%84%96_323-%D0%A4%D0%97/%D0%93%D0%BB%D0%B0%D0%B2%D0%B0_5" TargetMode="External"/><Relationship Id="rId11" Type="http://schemas.openxmlformats.org/officeDocument/2006/relationships/hyperlink" Target="https://ru.wikisource.org/wiki/%D0%A4%D0%B5%D0%B4%D0%B5%D1%80%D0%B0%D0%BB%D1%8C%D0%BD%D1%8B%D0%B9_%D0%B7%D0%B0%D0%BA%D0%BE%D0%BD_%D0%BE%D1%82_21.11.2011_%E2%84%96_323-%D0%A4%D0%97/%D0%93%D0%BB%D0%B0%D0%B2%D0%B0_4" TargetMode="External"/><Relationship Id="rId24" Type="http://schemas.openxmlformats.org/officeDocument/2006/relationships/hyperlink" Target="https://ru.wikisource.org/wiki/%D0%A4%D0%B5%D0%B4%D0%B5%D1%80%D0%B0%D0%BB%D1%8C%D0%BD%D1%8B%D0%B9_%D0%B7%D0%B0%D0%BA%D0%BE%D0%BD_%D0%BE%D1%82_21.11.2011_%E2%84%96_323-%D0%A4%D0%97/%D0%93%D0%BB%D0%B0%D0%B2%D0%B0_4" TargetMode="External"/><Relationship Id="rId32" Type="http://schemas.openxmlformats.org/officeDocument/2006/relationships/hyperlink" Target="https://ru.wikisource.org/wiki/%D0%A4%D0%B5%D0%B4%D0%B5%D1%80%D0%B0%D0%BB%D1%8C%D0%BD%D1%8B%D0%B9_%D0%B7%D0%B0%D0%BA%D0%BE%D0%BD_%D0%BE%D1%82_21.11.2011_%E2%84%96_323-%D0%A4%D0%97/%D0%93%D0%BB%D0%B0%D0%B2%D0%B0_4" TargetMode="External"/><Relationship Id="rId5" Type="http://schemas.openxmlformats.org/officeDocument/2006/relationships/hyperlink" Target="https://ru.wikisource.org/wiki/%D0%A4%D0%B5%D0%B4%D0%B5%D1%80%D0%B0%D0%BB%D1%8C%D0%BD%D1%8B%D0%B9_%D0%B7%D0%B0%D0%BA%D0%BE%D0%BD_%D0%BE%D1%82_21.11.2011_%E2%84%96_323-%D0%A4%D0%97/%D0%93%D0%BB%D0%B0%D0%B2%D0%B0_5" TargetMode="External"/><Relationship Id="rId15" Type="http://schemas.openxmlformats.org/officeDocument/2006/relationships/hyperlink" Target="https://ru.wikisource.org/wiki/%D0%A4%D0%B5%D0%B4%D0%B5%D1%80%D0%B0%D0%BB%D1%8C%D0%BD%D1%8B%D0%B9_%D0%B7%D0%B0%D0%BA%D0%BE%D0%BD_%D0%BE%D1%82_21.11.2011_%E2%84%96_323-%D0%A4%D0%97/%D0%93%D0%BB%D0%B0%D0%B2%D0%B0_4" TargetMode="External"/><Relationship Id="rId23" Type="http://schemas.openxmlformats.org/officeDocument/2006/relationships/hyperlink" Target="https://ru.wikisource.org/wiki/%D0%A4%D0%B5%D0%B4%D0%B5%D1%80%D0%B0%D0%BB%D1%8C%D0%BD%D1%8B%D0%B9_%D0%B7%D0%B0%D0%BA%D0%BE%D0%BD_%D0%BE%D1%82_21.11.2011_%E2%84%96_323-%D0%A4%D0%97/%D0%93%D0%BB%D0%B0%D0%B2%D0%B0_4" TargetMode="External"/><Relationship Id="rId28" Type="http://schemas.openxmlformats.org/officeDocument/2006/relationships/hyperlink" Target="https://ru.wikisource.org/wiki/%D0%A4%D0%B5%D0%B4%D0%B5%D1%80%D0%B0%D0%BB%D1%8C%D0%BD%D1%8B%D0%B9_%D0%B7%D0%B0%D0%BA%D0%BE%D0%BD_%D0%BE%D1%82_21.11.2011_%E2%84%96_323-%D0%A4%D0%97/%D0%93%D0%BB%D0%B0%D0%B2%D0%B0_7" TargetMode="External"/><Relationship Id="rId10" Type="http://schemas.openxmlformats.org/officeDocument/2006/relationships/hyperlink" Target="https://ru.wikisource.org/wiki/%D0%A4%D0%B5%D0%B4%D0%B5%D1%80%D0%B0%D0%BB%D1%8C%D0%BD%D1%8B%D0%B9_%D0%B7%D0%B0%D0%BA%D0%BE%D0%BD_%D0%BE%D1%82_21.11.2011_%E2%84%96_323-%D0%A4%D0%97/%D0%93%D0%BB%D0%B0%D0%B2%D0%B0_4" TargetMode="External"/><Relationship Id="rId19" Type="http://schemas.openxmlformats.org/officeDocument/2006/relationships/hyperlink" Target="https://ru.wikisource.org/wiki/%D0%A4%D0%B5%D0%B4%D0%B5%D1%80%D0%B0%D0%BB%D1%8C%D0%BD%D1%8B%D0%B9_%D0%B7%D0%B0%D0%BA%D0%BE%D0%BD_%D0%BE%D1%82_21.11.2011_%E2%84%96_323-%D0%A4%D0%97/%D0%93%D0%BB%D0%B0%D0%B2%D0%B0_4" TargetMode="External"/><Relationship Id="rId31" Type="http://schemas.openxmlformats.org/officeDocument/2006/relationships/hyperlink" Target="https://ru.wikisource.org/wiki/%D0%A4%D0%B5%D0%B4%D0%B5%D1%80%D0%B0%D0%BB%D1%8C%D0%BD%D1%8B%D0%B9_%D0%B7%D0%B0%D0%BA%D0%BE%D0%BD_%D0%BE%D1%82_21.11.2011_%E2%84%96_323-%D0%A4%D0%97/%D0%93%D0%BB%D0%B0%D0%B2%D0%B0_4" TargetMode="External"/><Relationship Id="rId4" Type="http://schemas.openxmlformats.org/officeDocument/2006/relationships/webSettings" Target="webSettings.xml"/><Relationship Id="rId9" Type="http://schemas.openxmlformats.org/officeDocument/2006/relationships/hyperlink" Target="https://ru.wikisource.org/wiki/%D0%A4%D0%B5%D0%B4%D0%B5%D1%80%D0%B0%D0%BB%D1%8C%D0%BD%D1%8B%D0%B9_%D0%B7%D0%B0%D0%BA%D0%BE%D0%BD_%D0%BE%D1%82_21.11.2011_%E2%84%96_323-%D0%A4%D0%97/%D0%93%D0%BB%D0%B0%D0%B2%D0%B0_4" TargetMode="External"/><Relationship Id="rId14" Type="http://schemas.openxmlformats.org/officeDocument/2006/relationships/hyperlink" Target="https://ru.wikisource.org/wiki/%D0%A4%D0%B5%D0%B4%D0%B5%D1%80%D0%B0%D0%BB%D1%8C%D0%BD%D1%8B%D0%B9_%D0%B7%D0%B0%D0%BA%D0%BE%D0%BD_%D0%BE%D1%82_21.11.2011_%E2%84%96_323-%D0%A4%D0%97/%D0%93%D0%BB%D0%B0%D0%B2%D0%B0_4" TargetMode="External"/><Relationship Id="rId22" Type="http://schemas.openxmlformats.org/officeDocument/2006/relationships/hyperlink" Target="https://ru.wikisource.org/wiki/%D0%A4%D0%B5%D0%B4%D0%B5%D1%80%D0%B0%D0%BB%D1%8C%D0%BD%D1%8B%D0%B9_%D0%B7%D0%B0%D0%BA%D0%BE%D0%BD_%D0%BE%D1%82_21.11.2011_%E2%84%96_323-%D0%A4%D0%97/%D0%93%D0%BB%D0%B0%D0%B2%D0%B0_4" TargetMode="External"/><Relationship Id="rId27" Type="http://schemas.openxmlformats.org/officeDocument/2006/relationships/hyperlink" Target="https://ru.wikisource.org/wiki/%D0%A4%D0%B5%D0%B4%D0%B5%D1%80%D0%B0%D0%BB%D1%8C%D0%BD%D1%8B%D0%B9_%D0%B7%D0%B0%D0%BA%D0%BE%D0%BD_%D0%BE%D1%82_21.11.2011_%E2%84%96_323-%D0%A4%D0%97/%D0%93%D0%BB%D0%B0%D0%B2%D0%B0_6" TargetMode="External"/><Relationship Id="rId30" Type="http://schemas.openxmlformats.org/officeDocument/2006/relationships/hyperlink" Target="https://ru.wikisource.org/wiki/%D0%A4%D0%B5%D0%B4%D0%B5%D1%80%D0%B0%D0%BB%D1%8C%D0%BD%D1%8B%D0%B9_%D0%B7%D0%B0%D0%BA%D0%BE%D0%BD_%D0%BE%D1%82_21.11.2011_%E2%84%96_323-%D0%A4%D0%97/%D0%93%D0%BB%D0%B0%D0%B2%D0%B0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5294</Words>
  <Characters>30181</Characters>
  <Application>Microsoft Office Word</Application>
  <DocSecurity>0</DocSecurity>
  <Lines>251</Lines>
  <Paragraphs>70</Paragraphs>
  <ScaleCrop>false</ScaleCrop>
  <Company>Krokoz™</Company>
  <LinksUpToDate>false</LinksUpToDate>
  <CharactersWithSpaces>35405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2016-11-15T08:56:00Z</dcterms:created>
  <dcterms:modified xsi:type="dcterms:W3CDTF">2016-11-15T09:00:00Z</dcterms:modified>
</cp:coreProperties>
</file>